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Mensaje 3 |  Estar abierto a lo imposible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Pastor Steve Vaggalis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24-25 de junio de 202</w:t>
      </w:r>
    </w:p>
    <w:p>
      <w:pPr>
        <w:pStyle w:val="style0"/>
        <w:rPr>
          <w:b/>
          <w:bCs/>
          <w:sz w:val="28"/>
          <w:szCs w:val="28"/>
          <w:lang w:val="en-US"/>
        </w:rPr>
      </w:pPr>
    </w:p>
    <w:p>
      <w:pPr>
        <w:pStyle w:val="style0"/>
        <w:rPr/>
      </w:pPr>
      <w:r>
        <w:rPr>
          <w:lang w:val="en-US"/>
        </w:rPr>
        <w:t>PENSAMIENTO CLAVE: Enfrentar lo imposible es inevitable.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Mateo 19:25-26:¿Quién, pues, podrá ser salvo? Y mirándolos Jesús, les dijo: Para los hombres esto es imposible; mas para Dios todo es posible.”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‭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1. Abre Tu Mente.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17:4: “Beberás del arroyo; y yo he mandado a los cuervos que te den allí de comer.”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PENSAMIENTO CLAVE: No creas todo lo que sabes. Supera lo que sabes: las leyes naturales.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Lo que sabes sobre ti - Defectos personales.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Génesis 18:14: “¿Hay para Dios alguna cosa difícil?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PENSAMIENTO CLAVE: Dios no es un recurso, sino la Fuente.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2. Abre Tu Corazón.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17:9: “Levántate, vete a Sarepta de Sidón, y mora allí; he aquí yo he dado orden allí a una mujer viuda que te sustente.”</w:t>
      </w:r>
    </w:p>
    <w:p>
      <w:pPr>
        <w:pStyle w:val="style0"/>
        <w:rPr/>
      </w:pPr>
      <w:r>
        <w:rPr>
          <w:lang w:val="en-US"/>
        </w:rPr>
        <w:t>• ¿Dónde llevarlo? - Iglesia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• ¿Cuál? - El primero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• ¿Cuánto? - 10 por ciento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3. ABRE SU TESORO.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17:14: “Porque Jehová Dios de Israel ha dicho así: La harina de la tinaja no escaseará, ni el aceite de la vasija disminuirá, hasta el día en que Jehová haga llover sobre la faz de la tierra.”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17:15: “Entonces ella fue e hizo como le dijo Elías; y comió él, y ella, y su casa, muchos días.”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 Reyes 17:16: “Y la harina de la tinaja no escaseó, ni el aceite de la vasija menguó, conforme a la palabra que Jehová había dicho por Elías.”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‭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Deuteronomio 28:12: “Te abrirá Jehová su buen tesoro, el cielo, para enviar la lluvia a tu tierra en su tiempo, y para bendecir toda obra de tus manos. Y prestarás a muchas naciones, y tú no pedirás prestado.”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‭‭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Salmo 126:6: “Irá andando y llorando el que lleva la preciosa semilla; Mas volverá a venir con regocijo, trayendo sus gavillas.”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311</Words>
  <Characters>1381</Characters>
  <Application>WPS Office</Application>
  <Paragraphs>63</Paragraphs>
  <CharactersWithSpaces>1672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2023-06-25T14:40:32Z</dcterms:created>
  <dc:creator>SM-S918U</dc:creator>
  <lastModifiedBy>SM-S918U</lastModifiedBy>
  <dcterms:modified xsi:type="dcterms:W3CDTF">2023-06-25T14:44:51Z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7457447d097f4ad8a0fc71bf38bc3982</vt:lpwstr>
  </property>
</Properties>
</file>